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93A" w:rsidRDefault="00C5793A" w:rsidP="00C5793A">
      <w:pPr>
        <w:rPr>
          <w:sz w:val="72"/>
          <w:szCs w:val="72"/>
          <w:lang w:val="bg-BG"/>
        </w:rPr>
      </w:pPr>
      <w:r>
        <w:rPr>
          <w:sz w:val="72"/>
          <w:szCs w:val="72"/>
          <w:lang w:val="bg-BG"/>
        </w:rPr>
        <w:t xml:space="preserve">                      </w:t>
      </w:r>
      <w:r w:rsidRPr="00500458">
        <w:rPr>
          <w:sz w:val="72"/>
          <w:szCs w:val="72"/>
          <w:lang w:val="bg-BG"/>
        </w:rPr>
        <w:t>отчет</w:t>
      </w:r>
    </w:p>
    <w:p w:rsidR="00C5793A" w:rsidRDefault="00C5793A" w:rsidP="00C5793A">
      <w:pPr>
        <w:tabs>
          <w:tab w:val="left" w:pos="1215"/>
        </w:tabs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ab/>
        <w:t>за дейността на НЧ,,Просвета-1910“-с.Галиче</w:t>
      </w:r>
    </w:p>
    <w:p w:rsidR="00C5793A" w:rsidRPr="00500458" w:rsidRDefault="00C5793A" w:rsidP="00C5793A">
      <w:pPr>
        <w:tabs>
          <w:tab w:val="left" w:pos="1215"/>
        </w:tabs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 xml:space="preserve">                                                   2020 г.</w:t>
      </w:r>
    </w:p>
    <w:p w:rsidR="00C5793A" w:rsidRDefault="00C5793A" w:rsidP="00C5793A">
      <w:pPr>
        <w:tabs>
          <w:tab w:val="left" w:pos="1215"/>
        </w:tabs>
        <w:rPr>
          <w:sz w:val="24"/>
          <w:szCs w:val="24"/>
          <w:lang w:val="bg-BG"/>
        </w:rPr>
      </w:pPr>
      <w:r w:rsidRPr="00963FF8">
        <w:rPr>
          <w:sz w:val="24"/>
          <w:szCs w:val="24"/>
          <w:lang w:val="bg-BG"/>
        </w:rPr>
        <w:t xml:space="preserve">  Читалището е място, в което влизат от най-малките до най-възрастните. Именно тук в читалището, широк кръг хора свободно общуват с различни изкуства и се занимават с творчество.</w:t>
      </w:r>
      <w:r>
        <w:rPr>
          <w:sz w:val="24"/>
          <w:szCs w:val="24"/>
          <w:lang w:val="bg-BG"/>
        </w:rPr>
        <w:t xml:space="preserve"> </w:t>
      </w:r>
      <w:r w:rsidRPr="00963FF8">
        <w:rPr>
          <w:sz w:val="24"/>
          <w:szCs w:val="24"/>
          <w:lang w:val="bg-BG"/>
        </w:rPr>
        <w:t xml:space="preserve">В това число и нашето читалище работи за организиране на различни мероприятия.             </w:t>
      </w:r>
    </w:p>
    <w:p w:rsidR="00C5793A" w:rsidRPr="00963FF8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</w:t>
      </w:r>
      <w:r w:rsidRPr="00963FF8">
        <w:rPr>
          <w:sz w:val="24"/>
          <w:szCs w:val="24"/>
          <w:lang w:val="bg-BG"/>
        </w:rPr>
        <w:t>ОСНОВНИ ЦЕЛИ:  1. Обогатяване на културния живот;  2. Развитие на библиотечната дейност;  3. Съхраняване на народните обичаи и традиции;  4. Развитие и подпомагане на любителското художествено творчество;  5.</w:t>
      </w:r>
      <w:r>
        <w:rPr>
          <w:sz w:val="24"/>
          <w:szCs w:val="24"/>
          <w:lang w:val="bg-BG"/>
        </w:rPr>
        <w:t xml:space="preserve"> Работа по проекти;  </w:t>
      </w:r>
      <w:r w:rsidRPr="00963FF8">
        <w:rPr>
          <w:sz w:val="24"/>
          <w:szCs w:val="24"/>
          <w:lang w:val="bg-BG"/>
        </w:rPr>
        <w:t xml:space="preserve"> </w:t>
      </w:r>
    </w:p>
    <w:p w:rsidR="00C5793A" w:rsidRPr="00963FF8" w:rsidRDefault="00C5793A" w:rsidP="00C5793A">
      <w:pPr>
        <w:rPr>
          <w:sz w:val="24"/>
          <w:szCs w:val="24"/>
          <w:lang w:val="bg-BG"/>
        </w:rPr>
      </w:pPr>
      <w:r w:rsidRPr="00963FF8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 xml:space="preserve">      През целият период редовно са подреждани витрини и изложби, свързани с бележити дати личности и събития във фоайето на библиотеката.</w:t>
      </w: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  Продължава подетата дарителска кампания ,,Какво четеш</w:t>
      </w:r>
      <w:r>
        <w:rPr>
          <w:sz w:val="24"/>
          <w:szCs w:val="24"/>
        </w:rPr>
        <w:t>?</w:t>
      </w:r>
      <w:r>
        <w:rPr>
          <w:sz w:val="24"/>
          <w:szCs w:val="24"/>
          <w:lang w:val="bg-BG"/>
        </w:rPr>
        <w:t>“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благодарение на която библиотечния фонд се обогати и дости</w:t>
      </w:r>
      <w:r w:rsidR="00BD1FAC">
        <w:rPr>
          <w:sz w:val="24"/>
          <w:szCs w:val="24"/>
          <w:lang w:val="bg-BG"/>
        </w:rPr>
        <w:t>гна 11103</w:t>
      </w:r>
      <w:bookmarkStart w:id="0" w:name="_GoBack"/>
      <w:bookmarkEnd w:id="0"/>
      <w:r>
        <w:rPr>
          <w:sz w:val="24"/>
          <w:szCs w:val="24"/>
          <w:lang w:val="bg-BG"/>
        </w:rPr>
        <w:t xml:space="preserve"> библиотечни единици.</w:t>
      </w: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   Екипът на НЧ,,Просвета-1910“-с.Галиче участва във финансов проект- ,,Втора конкурсна сесия</w:t>
      </w:r>
      <w:r w:rsidR="00785490">
        <w:rPr>
          <w:sz w:val="24"/>
          <w:szCs w:val="24"/>
          <w:lang w:val="bg-BG"/>
        </w:rPr>
        <w:t xml:space="preserve"> по програма -,,Българските биб</w:t>
      </w:r>
      <w:r>
        <w:rPr>
          <w:sz w:val="24"/>
          <w:szCs w:val="24"/>
          <w:lang w:val="bg-BG"/>
        </w:rPr>
        <w:t>лиотеки-съвременни центрове за четене и информираност“.</w:t>
      </w: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    Любите</w:t>
      </w:r>
      <w:r w:rsidR="00785490">
        <w:rPr>
          <w:sz w:val="24"/>
          <w:szCs w:val="24"/>
          <w:lang w:val="bg-BG"/>
        </w:rPr>
        <w:t>л</w:t>
      </w:r>
      <w:r>
        <w:rPr>
          <w:sz w:val="24"/>
          <w:szCs w:val="24"/>
          <w:lang w:val="bg-BG"/>
        </w:rPr>
        <w:t>ско художествено творчество:</w:t>
      </w:r>
    </w:p>
    <w:p w:rsidR="00C5793A" w:rsidRDefault="00C5793A" w:rsidP="00C5793A">
      <w:pPr>
        <w:tabs>
          <w:tab w:val="left" w:pos="1365"/>
        </w:tabs>
        <w:rPr>
          <w:noProof/>
          <w:sz w:val="24"/>
          <w:szCs w:val="24"/>
          <w:lang w:val="bg-BG"/>
        </w:rPr>
      </w:pPr>
      <w:r w:rsidRPr="00A16E27">
        <w:rPr>
          <w:noProof/>
          <w:sz w:val="24"/>
          <w:szCs w:val="24"/>
        </w:rPr>
        <w:drawing>
          <wp:inline distT="0" distB="0" distL="0" distR="0" wp14:anchorId="4C71FDB3" wp14:editId="4C1E945E">
            <wp:extent cx="1479600" cy="1108800"/>
            <wp:effectExtent l="0" t="0" r="6350" b="0"/>
            <wp:docPr id="4" name="Картина 4" descr="C:\Users\Tedi\Downloads\81555156_608227779927036_5996768801943715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di\Downloads\81555156_608227779927036_599676880194371584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5D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2EB9E8" wp14:editId="379ED85E">
            <wp:simplePos x="914400" y="6343650"/>
            <wp:positionH relativeFrom="column">
              <wp:align>left</wp:align>
            </wp:positionH>
            <wp:positionV relativeFrom="paragraph">
              <wp:align>top</wp:align>
            </wp:positionV>
            <wp:extent cx="1976400" cy="1112400"/>
            <wp:effectExtent l="0" t="0" r="5080" b="0"/>
            <wp:wrapSquare wrapText="bothSides"/>
            <wp:docPr id="1" name="Картина 1" descr="C:\Users\Tedi\Downloads\81813338_608159589933855_510885858636516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81813338_608159589933855_510885858636516556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bg-BG"/>
        </w:rPr>
        <w:t xml:space="preserve">      </w:t>
      </w:r>
      <w:r w:rsidRPr="008155DF">
        <w:rPr>
          <w:noProof/>
          <w:sz w:val="24"/>
          <w:szCs w:val="24"/>
        </w:rPr>
        <w:drawing>
          <wp:inline distT="0" distB="0" distL="0" distR="0" wp14:anchorId="63DF54E1" wp14:editId="09C82790">
            <wp:extent cx="1465200" cy="824400"/>
            <wp:effectExtent l="0" t="0" r="1905" b="0"/>
            <wp:docPr id="2" name="Картина 2" descr="C:\Users\Tedi\Downloads\81950334_608956976520783_256840808673365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81950334_608956976520783_256840808673365196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0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bg-BG"/>
        </w:rPr>
        <w:t xml:space="preserve">                                                                                                </w:t>
      </w:r>
      <w:r>
        <w:rPr>
          <w:sz w:val="24"/>
          <w:szCs w:val="24"/>
          <w:lang w:val="bg-BG"/>
        </w:rPr>
        <w:br w:type="textWrapping" w:clear="all"/>
      </w:r>
      <w:r>
        <w:rPr>
          <w:noProof/>
          <w:sz w:val="24"/>
          <w:szCs w:val="24"/>
          <w:lang w:val="bg-BG"/>
        </w:rPr>
        <w:t xml:space="preserve"> Изложба послучай 110 годишнината от основаване на НЧ ,,Просвета-1910“       </w:t>
      </w:r>
      <w:r w:rsidRPr="001E7684">
        <w:rPr>
          <w:noProof/>
          <w:sz w:val="24"/>
          <w:szCs w:val="24"/>
        </w:rPr>
        <w:drawing>
          <wp:inline distT="0" distB="0" distL="0" distR="0" wp14:anchorId="5EA28166" wp14:editId="1B4B07D7">
            <wp:extent cx="1720800" cy="968400"/>
            <wp:effectExtent l="0" t="0" r="0" b="3175"/>
            <wp:docPr id="3" name="Картина 3" descr="C:\Users\Tedi\Downloads\78215001_576038329812648_787084406176507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78215001_576038329812648_787084406176507494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bg-BG"/>
        </w:rPr>
        <w:t xml:space="preserve">                                                </w:t>
      </w:r>
      <w:r w:rsidRPr="00A16E27">
        <w:rPr>
          <w:noProof/>
          <w:sz w:val="24"/>
          <w:szCs w:val="24"/>
        </w:rPr>
        <w:drawing>
          <wp:inline distT="0" distB="0" distL="0" distR="0" wp14:anchorId="28787828" wp14:editId="30A66116">
            <wp:extent cx="921600" cy="1227600"/>
            <wp:effectExtent l="0" t="0" r="0" b="0"/>
            <wp:docPr id="6" name="Картина 6" descr="C:\Users\Tedi\Downloads\116884729_751808898902256_3423971144411831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di\Downloads\116884729_751808898902256_342397114441183167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bg-BG"/>
        </w:rPr>
        <w:t xml:space="preserve">                  </w:t>
      </w:r>
    </w:p>
    <w:p w:rsidR="00C5793A" w:rsidRPr="001E7684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                                              Младите художници…..</w:t>
      </w:r>
    </w:p>
    <w:p w:rsidR="00C5793A" w:rsidRPr="008155DF" w:rsidRDefault="00C5793A" w:rsidP="00C5793A">
      <w:pPr>
        <w:tabs>
          <w:tab w:val="left" w:pos="1365"/>
        </w:tabs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w:t xml:space="preserve">                 </w:t>
      </w:r>
      <w:r w:rsidRPr="00AC6BC0">
        <w:rPr>
          <w:noProof/>
          <w:sz w:val="24"/>
          <w:szCs w:val="24"/>
        </w:rPr>
        <w:drawing>
          <wp:inline distT="0" distB="0" distL="0" distR="0" wp14:anchorId="79E75890" wp14:editId="3B3D88C5">
            <wp:extent cx="1958400" cy="1468800"/>
            <wp:effectExtent l="0" t="0" r="3810" b="0"/>
            <wp:docPr id="7" name="Картина 7" descr="C:\Users\Tedi\Downloads\80327539_595511147865366_7261700364980715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80327539_595511147865366_726170036498071552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BC0">
        <w:rPr>
          <w:noProof/>
          <w:sz w:val="24"/>
          <w:szCs w:val="24"/>
        </w:rPr>
        <w:drawing>
          <wp:inline distT="0" distB="0" distL="0" distR="0" wp14:anchorId="42B4BC2B" wp14:editId="2AA385DB">
            <wp:extent cx="1958400" cy="1468800"/>
            <wp:effectExtent l="0" t="0" r="3810" b="0"/>
            <wp:docPr id="5" name="Картина 5" descr="C:\Users\Tedi\Downloads\60153907_444501069633042_309508430115110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60153907_444501069633042_30950843011511091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bg-BG"/>
        </w:rPr>
        <w:tab/>
        <w:t xml:space="preserve">                                                                                         </w:t>
      </w:r>
    </w:p>
    <w:p w:rsidR="00C5793A" w:rsidRDefault="00C5793A" w:rsidP="00C5793A">
      <w:pPr>
        <w:tabs>
          <w:tab w:val="left" w:pos="1365"/>
        </w:tabs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                   Коледна трапеза.                                Изложба на сувенири от цяла България.</w:t>
      </w: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tabs>
          <w:tab w:val="left" w:pos="2460"/>
        </w:tabs>
        <w:rPr>
          <w:sz w:val="24"/>
          <w:szCs w:val="24"/>
          <w:lang w:val="bg-BG"/>
        </w:rPr>
      </w:pPr>
      <w:r w:rsidRPr="0090369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E52D9EE" wp14:editId="2B7F6238">
            <wp:simplePos x="914400" y="3105150"/>
            <wp:positionH relativeFrom="column">
              <wp:align>left</wp:align>
            </wp:positionH>
            <wp:positionV relativeFrom="paragraph">
              <wp:align>top</wp:align>
            </wp:positionV>
            <wp:extent cx="1231200" cy="2232000"/>
            <wp:effectExtent l="0" t="0" r="7620" b="0"/>
            <wp:wrapSquare wrapText="bothSides"/>
            <wp:docPr id="8" name="Картина 8" descr="C:\Users\Tedi\Downloads\78490519_576854803064334_382470293009989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78490519_576854803064334_382470293009989632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ab/>
        <w:t xml:space="preserve">                                  </w:t>
      </w:r>
      <w:r>
        <w:rPr>
          <w:noProof/>
          <w:sz w:val="24"/>
          <w:szCs w:val="24"/>
          <w:lang w:val="bg-BG"/>
        </w:rPr>
        <w:t xml:space="preserve">   </w:t>
      </w:r>
      <w:r w:rsidRPr="00903690">
        <w:rPr>
          <w:noProof/>
          <w:sz w:val="24"/>
          <w:szCs w:val="24"/>
        </w:rPr>
        <w:drawing>
          <wp:inline distT="0" distB="0" distL="0" distR="0" wp14:anchorId="50E7C141" wp14:editId="65EDBC51">
            <wp:extent cx="3830400" cy="2872800"/>
            <wp:effectExtent l="0" t="0" r="0" b="3810"/>
            <wp:docPr id="9" name="Картина 9" descr="C:\Users\Tedi\Downloads\79532354_589976868418794_588219618134117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79532354_589976868418794_588219618134117580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br w:type="textWrapping" w:clear="all"/>
        <w:t>Пощенската кутия за Дядо Коледа.</w:t>
      </w:r>
    </w:p>
    <w:p w:rsidR="00C5793A" w:rsidRDefault="00C5793A" w:rsidP="00C5793A">
      <w:pPr>
        <w:tabs>
          <w:tab w:val="left" w:pos="3750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  <w:t>Увеселително КОЛЕДНО ПАРТИ.</w:t>
      </w: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 w:rsidRPr="00BB32D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5E6A3B" wp14:editId="7D1E4E78">
            <wp:simplePos x="914400" y="7105650"/>
            <wp:positionH relativeFrom="column">
              <wp:align>left</wp:align>
            </wp:positionH>
            <wp:positionV relativeFrom="paragraph">
              <wp:align>top</wp:align>
            </wp:positionV>
            <wp:extent cx="1083600" cy="1443600"/>
            <wp:effectExtent l="0" t="0" r="2540" b="4445"/>
            <wp:wrapSquare wrapText="bothSides"/>
            <wp:docPr id="12" name="Картина 12" descr="C:\Users\Tedi\Downloads\83421762_617716498978164_44809221570979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83421762_617716498978164_44809221570979430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 xml:space="preserve">Един от големите народни женски празници-,,Бабин ден“. Обредността  през този ден е подчинена на желанието  да се засвидетелства  почит и уважение към възрастните жени, които са ,,бабували“ на родилките. </w:t>
      </w: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Драматизация на ,,Бабин Ден“</w:t>
      </w:r>
      <w:r w:rsidRPr="00C35E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5E4F">
        <w:rPr>
          <w:noProof/>
          <w:sz w:val="24"/>
          <w:szCs w:val="24"/>
        </w:rPr>
        <w:drawing>
          <wp:inline distT="0" distB="0" distL="0" distR="0" wp14:anchorId="0EB5474F" wp14:editId="5B7D62F6">
            <wp:extent cx="813600" cy="1083600"/>
            <wp:effectExtent l="0" t="0" r="5715" b="2540"/>
            <wp:docPr id="20" name="Картина 20" descr="C:\Users\Tedi\Downloads\83284813_617716952311452_891871041720365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83284813_617716952311452_891871041720365875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3A" w:rsidRPr="007107E4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>Седмица на четенето.</w:t>
      </w:r>
      <w:r>
        <w:rPr>
          <w:sz w:val="24"/>
          <w:szCs w:val="24"/>
          <w:lang w:val="bg-BG"/>
        </w:rPr>
        <w:br w:type="textWrapping" w:clear="all"/>
      </w: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 Баба Марта и месец март се свързват много обичай и празници, посветени на пролетта. -известния обичай е закичването на хора и животни с мартеници-усукани бяла и червена нишка.                                                               Да си направим най-хубавите мартенички.</w:t>
      </w:r>
    </w:p>
    <w:p w:rsidR="00C5793A" w:rsidRDefault="00C5793A" w:rsidP="00C5793A">
      <w:pPr>
        <w:tabs>
          <w:tab w:val="left" w:pos="1305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  <w:r w:rsidRPr="005F2D69">
        <w:rPr>
          <w:noProof/>
          <w:sz w:val="24"/>
          <w:szCs w:val="24"/>
        </w:rPr>
        <w:drawing>
          <wp:inline distT="0" distB="0" distL="0" distR="0" wp14:anchorId="744A5938" wp14:editId="634DC216">
            <wp:extent cx="3013200" cy="2260800"/>
            <wp:effectExtent l="0" t="0" r="0" b="6350"/>
            <wp:docPr id="13" name="Картина 13" descr="C:\Users\Tedi\Downloads\87780481_642885009794646_582721492630057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di\Downloads\87780481_642885009794646_582721492630057779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22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 w:rsidRPr="008C22AC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1BB2DD" wp14:editId="76A99F33">
            <wp:simplePos x="914400" y="4305300"/>
            <wp:positionH relativeFrom="column">
              <wp:align>left</wp:align>
            </wp:positionH>
            <wp:positionV relativeFrom="page">
              <wp:align>top</wp:align>
            </wp:positionV>
            <wp:extent cx="2102400" cy="1576800"/>
            <wp:effectExtent l="0" t="0" r="0" b="4445"/>
            <wp:wrapSquare wrapText="bothSides"/>
            <wp:docPr id="10" name="Картина 10" descr="C:\Users\Tedi\Downloads\73323717_548119095937905_566932174513215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73323717_548119095937905_566932174513215897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bg-BG"/>
        </w:rPr>
        <w:br w:type="textWrapping" w:clear="all"/>
      </w: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,,Седмица на четенето“-през цялото време децата слушаха всички приказки с интерес.</w:t>
      </w:r>
    </w:p>
    <w:p w:rsidR="00C5793A" w:rsidRPr="00F72C54" w:rsidRDefault="00C5793A" w:rsidP="00C5793A">
      <w:pPr>
        <w:rPr>
          <w:sz w:val="24"/>
          <w:szCs w:val="24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 w:rsidRPr="008C22AC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44D5C57" wp14:editId="06DC5657">
            <wp:simplePos x="914400" y="6115050"/>
            <wp:positionH relativeFrom="column">
              <wp:align>left</wp:align>
            </wp:positionH>
            <wp:positionV relativeFrom="paragraph">
              <wp:align>top</wp:align>
            </wp:positionV>
            <wp:extent cx="1976400" cy="1112400"/>
            <wp:effectExtent l="0" t="0" r="5080" b="0"/>
            <wp:wrapSquare wrapText="bothSides"/>
            <wp:docPr id="11" name="Картина 11" descr="C:\Users\Tedi\Downloads\55589257_417260205690462_1184270299101659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55589257_417260205690462_118427029910165913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 xml:space="preserve">                     </w:t>
      </w:r>
      <w:r w:rsidRPr="00FE368B">
        <w:rPr>
          <w:noProof/>
          <w:sz w:val="24"/>
          <w:szCs w:val="24"/>
        </w:rPr>
        <w:drawing>
          <wp:inline distT="0" distB="0" distL="0" distR="0" wp14:anchorId="4DE90E30" wp14:editId="00D22554">
            <wp:extent cx="2293200" cy="1720800"/>
            <wp:effectExtent l="0" t="0" r="0" b="0"/>
            <wp:docPr id="14" name="Картина 14" descr="C:\Users\Tedi\Downloads\73323717_548119095937905_566932174513215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73323717_548119095937905_566932174513215897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br w:type="textWrapping" w:clear="all"/>
      </w: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 xml:space="preserve">ВЕЛИК ДЕН  е най-големият и светъл християнски празник .На този ден има обичай да се боядисват ВЕЛИКДЕНСКИТЕ ЯЙЦА. </w:t>
      </w:r>
    </w:p>
    <w:p w:rsidR="00C5793A" w:rsidRDefault="00C5793A" w:rsidP="00C5793A">
      <w:pPr>
        <w:tabs>
          <w:tab w:val="left" w:pos="1305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  <w:r w:rsidRPr="00365C21">
        <w:rPr>
          <w:noProof/>
          <w:sz w:val="24"/>
          <w:szCs w:val="24"/>
        </w:rPr>
        <w:drawing>
          <wp:inline distT="0" distB="0" distL="0" distR="0" wp14:anchorId="18EEAB7C" wp14:editId="17356EB8">
            <wp:extent cx="4600800" cy="2588400"/>
            <wp:effectExtent l="0" t="0" r="0" b="2540"/>
            <wp:docPr id="15" name="Картина 15" descr="C:\Users\Tedi\Downloads\58570473_434563897293426_856914098028281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58570473_434563897293426_856914098028281856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                           Боядисахме си много великденски яйца.</w:t>
      </w:r>
    </w:p>
    <w:p w:rsidR="00C5793A" w:rsidRPr="00B53C65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tabs>
          <w:tab w:val="left" w:pos="1170"/>
        </w:tabs>
        <w:rPr>
          <w:sz w:val="24"/>
          <w:szCs w:val="24"/>
          <w:lang w:val="bg-BG"/>
        </w:rPr>
      </w:pPr>
      <w:r w:rsidRPr="00B53C65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7E5506F" wp14:editId="334BB4BD">
            <wp:simplePos x="914400" y="4524375"/>
            <wp:positionH relativeFrom="column">
              <wp:align>left</wp:align>
            </wp:positionH>
            <wp:positionV relativeFrom="paragraph">
              <wp:align>top</wp:align>
            </wp:positionV>
            <wp:extent cx="1785600" cy="2379600"/>
            <wp:effectExtent l="0" t="0" r="5715" b="1905"/>
            <wp:wrapSquare wrapText="bothSides"/>
            <wp:docPr id="16" name="Картина 16" descr="C:\Users\Tedi\Downloads\116334535_745432196206593_392950682180263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116334535_745432196206593_39295068218026314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ab/>
      </w:r>
      <w:r w:rsidRPr="00B53C65">
        <w:rPr>
          <w:noProof/>
          <w:sz w:val="24"/>
          <w:szCs w:val="24"/>
        </w:rPr>
        <w:drawing>
          <wp:inline distT="0" distB="0" distL="0" distR="0" wp14:anchorId="7A618302" wp14:editId="09EBE774">
            <wp:extent cx="2487600" cy="1868400"/>
            <wp:effectExtent l="0" t="0" r="8255" b="0"/>
            <wp:docPr id="17" name="Картина 17" descr="C:\Users\Tedi\Downloads\117770369_759534808129665_83794072720664904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117770369_759534808129665_837940727206649042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br w:type="textWrapping" w:clear="all"/>
        <w:t>Сръчни в плетивото баби бяха поканени да покажат на младите изкуството да изплетеш прекрасни бебешки дрешки.</w:t>
      </w:r>
    </w:p>
    <w:p w:rsidR="00C5793A" w:rsidRPr="001E648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 xml:space="preserve"> Летни занимания- четене приказката за Хензел и Гретел.</w:t>
      </w:r>
      <w:r>
        <w:rPr>
          <w:sz w:val="24"/>
          <w:szCs w:val="24"/>
          <w:lang w:val="bg-BG"/>
        </w:rPr>
        <w:br w:type="textWrapping" w:clear="all"/>
      </w:r>
      <w:r w:rsidRPr="001E648A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1B0D34" wp14:editId="3AD66958">
            <wp:simplePos x="914400" y="7410450"/>
            <wp:positionH relativeFrom="column">
              <wp:align>left</wp:align>
            </wp:positionH>
            <wp:positionV relativeFrom="paragraph">
              <wp:align>top</wp:align>
            </wp:positionV>
            <wp:extent cx="2055600" cy="1540800"/>
            <wp:effectExtent l="0" t="0" r="1905" b="2540"/>
            <wp:wrapSquare wrapText="bothSides"/>
            <wp:docPr id="19" name="Картина 19" descr="C:\Users\Tedi\Downloads\116859503_751113772305102_4197225293668249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116859503_751113772305102_419722529366824927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1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93A" w:rsidRDefault="00C5793A" w:rsidP="00C5793A">
      <w:pPr>
        <w:rPr>
          <w:sz w:val="24"/>
          <w:szCs w:val="24"/>
          <w:lang w:val="bg-BG"/>
        </w:rPr>
      </w:pPr>
      <w:r w:rsidRPr="00E548A8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E942C8F" wp14:editId="257E50C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128400" cy="1760400"/>
            <wp:effectExtent l="0" t="0" r="0" b="0"/>
            <wp:wrapSquare wrapText="bothSides"/>
            <wp:docPr id="18" name="Картина 18" descr="C:\Users\Tedi\Downloads\74861867_561051141311367_779382831023600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74861867_561051141311367_779382831023600435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>Летни занимания да си направим кошничка от шишарки.</w:t>
      </w:r>
      <w:r>
        <w:rPr>
          <w:sz w:val="24"/>
          <w:szCs w:val="24"/>
          <w:lang w:val="bg-BG"/>
        </w:rPr>
        <w:br w:type="textWrapping" w:clear="all"/>
      </w:r>
    </w:p>
    <w:p w:rsidR="00C5793A" w:rsidRPr="001E648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 w:rsidRPr="00F72C54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9ECB7AE" wp14:editId="094F7790">
            <wp:simplePos x="914400" y="5124450"/>
            <wp:positionH relativeFrom="column">
              <wp:align>left</wp:align>
            </wp:positionH>
            <wp:positionV relativeFrom="paragraph">
              <wp:align>top</wp:align>
            </wp:positionV>
            <wp:extent cx="1785600" cy="2379600"/>
            <wp:effectExtent l="0" t="0" r="5715" b="1905"/>
            <wp:wrapSquare wrapText="bothSides"/>
            <wp:docPr id="21" name="Картина 21" descr="C:\Users\Tedi\Downloads\109787194_741960216553791_1450090354885272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109787194_741960216553791_145009035488527210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>Летни занимания-Игра на тенис на маса.</w:t>
      </w:r>
    </w:p>
    <w:p w:rsidR="00C5793A" w:rsidRPr="00F72C54" w:rsidRDefault="00C5793A" w:rsidP="00C5793A">
      <w:pPr>
        <w:rPr>
          <w:sz w:val="24"/>
          <w:szCs w:val="24"/>
          <w:lang w:val="bg-BG"/>
        </w:rPr>
      </w:pPr>
    </w:p>
    <w:p w:rsidR="00C5793A" w:rsidRPr="00F72C54" w:rsidRDefault="00C5793A" w:rsidP="00C5793A">
      <w:pPr>
        <w:rPr>
          <w:sz w:val="24"/>
          <w:szCs w:val="24"/>
          <w:lang w:val="bg-BG"/>
        </w:rPr>
      </w:pPr>
    </w:p>
    <w:p w:rsidR="00C5793A" w:rsidRPr="00F72C54" w:rsidRDefault="00C5793A" w:rsidP="00C5793A">
      <w:pPr>
        <w:rPr>
          <w:sz w:val="24"/>
          <w:szCs w:val="24"/>
          <w:lang w:val="bg-BG"/>
        </w:rPr>
      </w:pPr>
    </w:p>
    <w:p w:rsidR="00C5793A" w:rsidRPr="00F72C54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     Летни занимания-Рисуване върху керамични съдове.</w:t>
      </w:r>
    </w:p>
    <w:p w:rsidR="00C5793A" w:rsidRPr="00F72C54" w:rsidRDefault="00C5793A" w:rsidP="00C5793A">
      <w:pPr>
        <w:rPr>
          <w:sz w:val="24"/>
          <w:szCs w:val="24"/>
          <w:lang w:val="bg-BG"/>
        </w:rPr>
      </w:pPr>
    </w:p>
    <w:p w:rsidR="00C5793A" w:rsidRPr="00F72C54" w:rsidRDefault="00C5793A" w:rsidP="00C5793A">
      <w:pPr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                                     </w:t>
      </w:r>
      <w:r w:rsidRPr="00F72C54">
        <w:rPr>
          <w:noProof/>
          <w:sz w:val="24"/>
          <w:szCs w:val="24"/>
        </w:rPr>
        <w:drawing>
          <wp:inline distT="0" distB="0" distL="0" distR="0" wp14:anchorId="48AA91C6" wp14:editId="52A73730">
            <wp:extent cx="2437200" cy="1828800"/>
            <wp:effectExtent l="0" t="0" r="1270" b="0"/>
            <wp:docPr id="22" name="Картина 22" descr="C:\Users\Tedi\Downloads\116891259_751628118920334_5116504883077450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116891259_751628118920334_511650488307745073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3A" w:rsidRPr="001E648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 xml:space="preserve"> </w:t>
      </w:r>
      <w:r w:rsidRPr="00A37D63">
        <w:rPr>
          <w:noProof/>
          <w:sz w:val="24"/>
          <w:szCs w:val="24"/>
        </w:rPr>
        <w:drawing>
          <wp:inline distT="0" distB="0" distL="0" distR="0" wp14:anchorId="73FD199B" wp14:editId="4FCC4219">
            <wp:extent cx="2188800" cy="2919600"/>
            <wp:effectExtent l="0" t="0" r="2540" b="0"/>
            <wp:docPr id="23" name="Картина 23" descr="C:\Users\Tedi\Downloads\117088588_752311055518707_180166556137766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117088588_752311055518707_180166556137766049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 xml:space="preserve">        </w:t>
      </w:r>
      <w:r w:rsidRPr="00EE3760">
        <w:rPr>
          <w:noProof/>
          <w:sz w:val="24"/>
          <w:szCs w:val="24"/>
        </w:rPr>
        <w:drawing>
          <wp:inline distT="0" distB="0" distL="0" distR="0" wp14:anchorId="6A109D69" wp14:editId="1A73A74E">
            <wp:extent cx="1972800" cy="2631600"/>
            <wp:effectExtent l="0" t="0" r="8890" b="0"/>
            <wp:docPr id="25" name="Картина 25" descr="C:\Users\Tedi\Downloads\119097463_776288989787580_6708585207718287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119097463_776288989787580_670858520771828737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 xml:space="preserve">        </w:t>
      </w: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Летни занимания-драматизация на любими приказки.</w:t>
      </w: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  <w:r w:rsidRPr="000A3483">
        <w:rPr>
          <w:noProof/>
          <w:sz w:val="24"/>
          <w:szCs w:val="24"/>
        </w:rPr>
        <w:drawing>
          <wp:inline distT="0" distB="0" distL="0" distR="0" wp14:anchorId="61E60CDD" wp14:editId="51885699">
            <wp:extent cx="1702800" cy="2271600"/>
            <wp:effectExtent l="0" t="0" r="0" b="0"/>
            <wp:docPr id="24" name="Картина 24" descr="C:\Users\Tedi\Downloads\117616114_757475721668907_1449096703102542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i\Downloads\117616114_757475721668907_144909670310254220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60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66EFD07" wp14:editId="1AEDE065">
            <wp:simplePos x="1371600" y="4552950"/>
            <wp:positionH relativeFrom="column">
              <wp:align>left</wp:align>
            </wp:positionH>
            <wp:positionV relativeFrom="paragraph">
              <wp:align>top</wp:align>
            </wp:positionV>
            <wp:extent cx="2404800" cy="3207600"/>
            <wp:effectExtent l="0" t="0" r="0" b="0"/>
            <wp:wrapSquare wrapText="bothSides"/>
            <wp:docPr id="26" name="Картина 26" descr="C:\Users\Tedi\Downloads\119419435_780784526004693_4166699651964726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di\Downloads\119419435_780784526004693_416669965196472696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32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bg-BG"/>
        </w:rPr>
        <w:t xml:space="preserve">                                                                                                                  </w:t>
      </w: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Летни занимания-на излет до историческата местност „Манастира“ в с.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Галиче.</w:t>
      </w:r>
    </w:p>
    <w:p w:rsidR="00C5793A" w:rsidRDefault="00C5793A" w:rsidP="00C5793A">
      <w:pPr>
        <w:ind w:firstLine="720"/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</w:p>
    <w:p w:rsidR="00C5793A" w:rsidRDefault="00C5793A" w:rsidP="00C5793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Летни занимания-,,Да насадим цвете“</w:t>
      </w:r>
    </w:p>
    <w:p w:rsidR="00C5793A" w:rsidRPr="00EE3760" w:rsidRDefault="00C5793A" w:rsidP="00C5793A">
      <w:pPr>
        <w:ind w:firstLine="720"/>
        <w:rPr>
          <w:sz w:val="24"/>
          <w:szCs w:val="24"/>
          <w:lang w:val="bg-BG"/>
        </w:rPr>
      </w:pPr>
      <w:r w:rsidRPr="00CE0D49">
        <w:rPr>
          <w:sz w:val="24"/>
          <w:szCs w:val="24"/>
          <w:lang w:val="bg-BG"/>
        </w:rPr>
        <w:lastRenderedPageBreak/>
        <w:t>Това е отчета на нашето</w:t>
      </w:r>
      <w:r>
        <w:rPr>
          <w:sz w:val="24"/>
          <w:szCs w:val="24"/>
          <w:lang w:val="bg-BG"/>
        </w:rPr>
        <w:t xml:space="preserve"> читалище в снимки</w:t>
      </w:r>
      <w:r w:rsidRPr="00CE0D49">
        <w:rPr>
          <w:sz w:val="24"/>
          <w:szCs w:val="24"/>
          <w:lang w:val="bg-BG"/>
        </w:rPr>
        <w:t>. Това  са искрите, които отиват в</w:t>
      </w:r>
      <w:r>
        <w:rPr>
          <w:sz w:val="24"/>
          <w:szCs w:val="24"/>
          <w:lang w:val="bg-BG"/>
        </w:rPr>
        <w:t xml:space="preserve"> пламъка на огъня който вече 110</w:t>
      </w:r>
      <w:r w:rsidRPr="00CE0D49">
        <w:rPr>
          <w:sz w:val="24"/>
          <w:szCs w:val="24"/>
          <w:lang w:val="bg-BG"/>
        </w:rPr>
        <w:t xml:space="preserve"> години носи достойно своето име „НЧ „Просвета-1910”. Тук се пази родовата памет, тук са корените, тук е бита и традицията, тук е иновацията, тук идват и хората</w:t>
      </w:r>
      <w:r>
        <w:rPr>
          <w:sz w:val="24"/>
          <w:szCs w:val="24"/>
          <w:lang w:val="bg-BG"/>
        </w:rPr>
        <w:t xml:space="preserve"> предимно деца</w:t>
      </w:r>
      <w:r w:rsidRPr="00CE0D49">
        <w:rPr>
          <w:sz w:val="24"/>
          <w:szCs w:val="24"/>
          <w:lang w:val="bg-BG"/>
        </w:rPr>
        <w:t>, защото читалище</w:t>
      </w:r>
      <w:r>
        <w:rPr>
          <w:sz w:val="24"/>
          <w:szCs w:val="24"/>
          <w:lang w:val="bg-BG"/>
        </w:rPr>
        <w:t>то</w:t>
      </w:r>
      <w:r w:rsidRPr="00CE0D49">
        <w:rPr>
          <w:sz w:val="24"/>
          <w:szCs w:val="24"/>
          <w:lang w:val="bg-BG"/>
        </w:rPr>
        <w:t xml:space="preserve"> си извоюва името на авторитетен културен институт, готов да приеме предизвикателствата на новото време , отговорно да се справи със сериозни теми и всичко това с едничката заветна цел – да направим по красив делника и да изпълним</w:t>
      </w:r>
      <w:r>
        <w:rPr>
          <w:sz w:val="24"/>
          <w:szCs w:val="24"/>
          <w:lang w:val="bg-BG"/>
        </w:rPr>
        <w:t xml:space="preserve"> със съдържание празника на местната ни общност.</w:t>
      </w:r>
      <w:r>
        <w:rPr>
          <w:sz w:val="24"/>
          <w:szCs w:val="24"/>
          <w:lang w:val="bg-BG"/>
        </w:rPr>
        <w:br w:type="textWrapping" w:clear="all"/>
      </w:r>
    </w:p>
    <w:p w:rsidR="00514953" w:rsidRDefault="00514953">
      <w:pPr>
        <w:rPr>
          <w:lang w:val="bg-BG"/>
        </w:rPr>
      </w:pPr>
      <w:r>
        <w:rPr>
          <w:lang w:val="bg-BG"/>
        </w:rPr>
        <w:t xml:space="preserve">                                                                              Председател-Венета Пачева</w:t>
      </w:r>
    </w:p>
    <w:p w:rsidR="00514953" w:rsidRDefault="00514953" w:rsidP="00514953">
      <w:pPr>
        <w:tabs>
          <w:tab w:val="left" w:pos="3930"/>
        </w:tabs>
        <w:rPr>
          <w:lang w:val="bg-BG"/>
        </w:rPr>
      </w:pPr>
      <w:r>
        <w:rPr>
          <w:lang w:val="bg-BG"/>
        </w:rPr>
        <w:tab/>
        <w:t>Изготвил-Веселин Янков-секретар на НЧ“Просвета1910“</w:t>
      </w:r>
    </w:p>
    <w:p w:rsidR="002C709F" w:rsidRPr="00514953" w:rsidRDefault="00514953" w:rsidP="00514953">
      <w:pPr>
        <w:tabs>
          <w:tab w:val="left" w:pos="3930"/>
        </w:tabs>
        <w:rPr>
          <w:lang w:val="bg-BG"/>
        </w:rPr>
      </w:pPr>
      <w:r>
        <w:rPr>
          <w:lang w:val="bg-BG"/>
        </w:rPr>
        <w:tab/>
        <w:t>Отчета е съгласуван с читалищното настоятелство</w:t>
      </w:r>
    </w:p>
    <w:sectPr w:rsidR="002C709F" w:rsidRPr="005149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93A"/>
    <w:rsid w:val="002C709F"/>
    <w:rsid w:val="00514953"/>
    <w:rsid w:val="00785490"/>
    <w:rsid w:val="00BD1FAC"/>
    <w:rsid w:val="00C5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F141BE"/>
  <w15:chartTrackingRefBased/>
  <w15:docId w15:val="{5CA530B5-2258-48D3-A67D-260521959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612</Words>
  <Characters>3494</Characters>
  <Application>Microsoft Office Word</Application>
  <DocSecurity>0</DocSecurity>
  <Lines>29</Lines>
  <Paragraphs>8</Paragraphs>
  <ScaleCrop>false</ScaleCrop>
  <Company>Microsoft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dcterms:created xsi:type="dcterms:W3CDTF">2021-03-12T12:08:00Z</dcterms:created>
  <dcterms:modified xsi:type="dcterms:W3CDTF">2021-03-15T12:02:00Z</dcterms:modified>
</cp:coreProperties>
</file>